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F0D7A" w14:textId="77777777" w:rsidR="007C6193" w:rsidRPr="007C6193" w:rsidRDefault="007C6193" w:rsidP="007C6193">
      <w:pPr>
        <w:spacing w:before="100" w:beforeAutospacing="1" w:after="100" w:afterAutospacing="1" w:line="240" w:lineRule="auto"/>
        <w:jc w:val="center"/>
        <w:outlineLvl w:val="0"/>
        <w:rPr>
          <w:rFonts w:ascii="Phetsarath OT+Time New Roman" w:eastAsia="Times New Roman" w:hAnsi="Phetsarath OT+Time New Roman" w:cs="Phetsarath OT+Time New Roman"/>
          <w:b/>
          <w:bCs/>
          <w:kern w:val="36"/>
          <w:sz w:val="32"/>
          <w:szCs w:val="32"/>
          <w:lang w:bidi="th-TH"/>
        </w:rPr>
      </w:pPr>
      <w:r w:rsidRPr="007C6193">
        <w:rPr>
          <w:rFonts w:ascii="Phetsarath OT+Time New Roman" w:eastAsia="Times New Roman" w:hAnsi="Phetsarath OT+Time New Roman" w:cs="Phetsarath OT+Time New Roman"/>
          <w:b/>
          <w:bCs/>
          <w:kern w:val="36"/>
          <w:sz w:val="32"/>
          <w:szCs w:val="32"/>
          <w:cs/>
        </w:rPr>
        <w:t>ເກນປະເມີນບົດຄວາມວິໄຈ</w:t>
      </w:r>
    </w:p>
    <w:p w14:paraId="7434C2E1" w14:textId="77777777" w:rsidR="007C6193" w:rsidRPr="007C6193" w:rsidRDefault="007C6193" w:rsidP="0085070E">
      <w:pPr>
        <w:spacing w:before="100" w:beforeAutospacing="1"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</w:pP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  <w:t xml:space="preserve">1. 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ໂຄງສ້າງແລະຮູບແບບ (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  <w:t xml:space="preserve">20 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ຄະແນນ)</w:t>
      </w:r>
    </w:p>
    <w:tbl>
      <w:tblPr>
        <w:tblStyle w:val="TableGrid"/>
        <w:tblW w:w="9933" w:type="dxa"/>
        <w:tblLook w:val="04A0" w:firstRow="1" w:lastRow="0" w:firstColumn="1" w:lastColumn="0" w:noHBand="0" w:noVBand="1"/>
      </w:tblPr>
      <w:tblGrid>
        <w:gridCol w:w="1684"/>
        <w:gridCol w:w="4759"/>
        <w:gridCol w:w="896"/>
        <w:gridCol w:w="896"/>
        <w:gridCol w:w="1698"/>
      </w:tblGrid>
      <w:tr w:rsidR="0024561D" w:rsidRPr="007C6193" w14:paraId="0E44FA67" w14:textId="65E04FCB" w:rsidTr="0024561D">
        <w:tc>
          <w:tcPr>
            <w:tcW w:w="1696" w:type="dxa"/>
            <w:hideMark/>
          </w:tcPr>
          <w:p w14:paraId="27252F78" w14:textId="77777777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ເກນການປະເມີນ</w:t>
            </w:r>
          </w:p>
        </w:tc>
        <w:tc>
          <w:tcPr>
            <w:tcW w:w="4820" w:type="dxa"/>
            <w:hideMark/>
          </w:tcPr>
          <w:p w14:paraId="589AE0A4" w14:textId="77777777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ລາຍລະອຽດ</w:t>
            </w:r>
          </w:p>
        </w:tc>
        <w:tc>
          <w:tcPr>
            <w:tcW w:w="0" w:type="auto"/>
            <w:hideMark/>
          </w:tcPr>
          <w:p w14:paraId="48A8C972" w14:textId="77777777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ຄະແນນ</w:t>
            </w:r>
          </w:p>
        </w:tc>
        <w:tc>
          <w:tcPr>
            <w:tcW w:w="805" w:type="dxa"/>
          </w:tcPr>
          <w:p w14:paraId="52A39A68" w14:textId="7FDFBA0D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sz w:val="24"/>
                <w:szCs w:val="24"/>
                <w:cs/>
              </w:rPr>
              <w:t>ຄະແນນປະເມີນ</w:t>
            </w:r>
          </w:p>
        </w:tc>
        <w:tc>
          <w:tcPr>
            <w:tcW w:w="1716" w:type="dxa"/>
          </w:tcPr>
          <w:p w14:paraId="69620FF6" w14:textId="721B291F" w:rsidR="0024561D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sz w:val="24"/>
                <w:szCs w:val="24"/>
                <w:cs/>
              </w:rPr>
              <w:t>ຄໍາເຫັນຜູ້ປະເມີນ</w:t>
            </w:r>
          </w:p>
        </w:tc>
      </w:tr>
      <w:tr w:rsidR="0024561D" w:rsidRPr="007C6193" w14:paraId="650ADB05" w14:textId="720B3BD0" w:rsidTr="0024561D">
        <w:tc>
          <w:tcPr>
            <w:tcW w:w="1696" w:type="dxa"/>
            <w:hideMark/>
          </w:tcPr>
          <w:p w14:paraId="0746E8AF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1.1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ການປະຕິບັດຕາມຮູບແບບທີ່ກຳນົດ</w:t>
            </w:r>
          </w:p>
        </w:tc>
        <w:tc>
          <w:tcPr>
            <w:tcW w:w="4820" w:type="dxa"/>
            <w:hideMark/>
          </w:tcPr>
          <w:p w14:paraId="46593BF1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ປະຕິບັດຕາມຮູບແບບການພິມ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ຂະໜາດຕົວອັກສອນ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ຄວາມເວັ້ນວັກຕາມທີ່ກຳນົດ</w:t>
            </w:r>
          </w:p>
        </w:tc>
        <w:tc>
          <w:tcPr>
            <w:tcW w:w="0" w:type="auto"/>
            <w:hideMark/>
          </w:tcPr>
          <w:p w14:paraId="685D797F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</w:t>
            </w:r>
          </w:p>
        </w:tc>
        <w:tc>
          <w:tcPr>
            <w:tcW w:w="805" w:type="dxa"/>
          </w:tcPr>
          <w:p w14:paraId="3D248D6D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716" w:type="dxa"/>
          </w:tcPr>
          <w:p w14:paraId="34028689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  <w:tr w:rsidR="0024561D" w:rsidRPr="007C6193" w14:paraId="2CDCB499" w14:textId="5FF005DE" w:rsidTr="0024561D">
        <w:tc>
          <w:tcPr>
            <w:tcW w:w="1696" w:type="dxa"/>
            <w:hideMark/>
          </w:tcPr>
          <w:p w14:paraId="6C813F82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1.2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ໂຄງສ້າງຄົບຖ້ວນ</w:t>
            </w:r>
          </w:p>
        </w:tc>
        <w:tc>
          <w:tcPr>
            <w:tcW w:w="4820" w:type="dxa"/>
            <w:hideMark/>
          </w:tcPr>
          <w:p w14:paraId="356E3F42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ມີຄົບຖ້ວນທຸກພາກສ່ວນ: ຊື່ເລື່ອງພາສາລາວ/ອັງກິດ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ບົດຄັດຫຍໍ້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ຄຳສັບສຳຄັນ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ບົດນຳ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ຈຸດປະສົງ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ວິທີດຳເນີນການວິໄຈ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ຜົນການວິໄຈ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ອະພິປາຍຜົນ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ສະຫຼຸບຜົນ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ຂໍ້ສະເໜີແນະ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ກຽດຕິຄຸນ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ເອກະສານອ້າງອີງ</w:t>
            </w:r>
          </w:p>
        </w:tc>
        <w:tc>
          <w:tcPr>
            <w:tcW w:w="0" w:type="auto"/>
            <w:hideMark/>
          </w:tcPr>
          <w:p w14:paraId="617DA981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10</w:t>
            </w:r>
          </w:p>
        </w:tc>
        <w:tc>
          <w:tcPr>
            <w:tcW w:w="805" w:type="dxa"/>
          </w:tcPr>
          <w:p w14:paraId="7B2CBA78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716" w:type="dxa"/>
          </w:tcPr>
          <w:p w14:paraId="161DF629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  <w:tr w:rsidR="0024561D" w:rsidRPr="007C6193" w14:paraId="0E27A3A5" w14:textId="16793493" w:rsidTr="0024561D">
        <w:tc>
          <w:tcPr>
            <w:tcW w:w="1696" w:type="dxa"/>
            <w:hideMark/>
          </w:tcPr>
          <w:p w14:paraId="2A09194A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1.3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ການເຊື່ອມໂຍງລະຫວ່າງພາກສ່ວນ</w:t>
            </w:r>
          </w:p>
        </w:tc>
        <w:tc>
          <w:tcPr>
            <w:tcW w:w="4820" w:type="dxa"/>
            <w:hideMark/>
          </w:tcPr>
          <w:p w14:paraId="3A1BFF34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ແຕ່ລະພາກສ່ວນມີການເຊື່ອມໂຍງກັນດີ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ມີການໄຫຼຂອງຄວາມຄິດທີ່ລື່ນໄຫຼ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14:paraId="5F1A4721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</w:t>
            </w:r>
          </w:p>
        </w:tc>
        <w:tc>
          <w:tcPr>
            <w:tcW w:w="805" w:type="dxa"/>
          </w:tcPr>
          <w:p w14:paraId="0CDFE24F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716" w:type="dxa"/>
          </w:tcPr>
          <w:p w14:paraId="42E2AF4A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</w:tbl>
    <w:p w14:paraId="21BD9E93" w14:textId="77777777" w:rsidR="007C6193" w:rsidRPr="007C6193" w:rsidRDefault="007C6193" w:rsidP="0085070E">
      <w:pPr>
        <w:spacing w:before="100" w:beforeAutospacing="1"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</w:pP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  <w:t xml:space="preserve">2. 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ເນື້ອຫາວິໄຈ (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  <w:t xml:space="preserve">40 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ຄະແນນ)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96"/>
        <w:gridCol w:w="4820"/>
        <w:gridCol w:w="896"/>
        <w:gridCol w:w="896"/>
        <w:gridCol w:w="1610"/>
      </w:tblGrid>
      <w:tr w:rsidR="0024561D" w:rsidRPr="007C6193" w14:paraId="3F2D0F5A" w14:textId="7CC50D59" w:rsidTr="0024561D">
        <w:tc>
          <w:tcPr>
            <w:tcW w:w="1696" w:type="dxa"/>
            <w:hideMark/>
          </w:tcPr>
          <w:p w14:paraId="027938A2" w14:textId="77777777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ເກນການປະເມີນ</w:t>
            </w:r>
          </w:p>
        </w:tc>
        <w:tc>
          <w:tcPr>
            <w:tcW w:w="4820" w:type="dxa"/>
            <w:hideMark/>
          </w:tcPr>
          <w:p w14:paraId="7F7E6069" w14:textId="77777777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ລາຍລະອຽດ</w:t>
            </w:r>
          </w:p>
        </w:tc>
        <w:tc>
          <w:tcPr>
            <w:tcW w:w="0" w:type="auto"/>
            <w:hideMark/>
          </w:tcPr>
          <w:p w14:paraId="2E4599E1" w14:textId="77777777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ຄະແນນ</w:t>
            </w:r>
          </w:p>
        </w:tc>
        <w:tc>
          <w:tcPr>
            <w:tcW w:w="896" w:type="dxa"/>
          </w:tcPr>
          <w:p w14:paraId="4E3CC568" w14:textId="00700C16" w:rsidR="0024561D" w:rsidRPr="007C6193" w:rsidRDefault="0024561D" w:rsidP="0085070E">
            <w:pPr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sz w:val="24"/>
                <w:szCs w:val="24"/>
                <w:cs/>
              </w:rPr>
              <w:t>ຄະແນນປະເມີນ</w:t>
            </w:r>
          </w:p>
        </w:tc>
        <w:tc>
          <w:tcPr>
            <w:tcW w:w="1610" w:type="dxa"/>
          </w:tcPr>
          <w:p w14:paraId="2E9E0798" w14:textId="70210A18" w:rsidR="0024561D" w:rsidRDefault="0024561D" w:rsidP="0085070E">
            <w:pPr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sz w:val="24"/>
                <w:szCs w:val="24"/>
                <w:cs/>
              </w:rPr>
              <w:t>ຄໍາເຫັນຜູ້ປະເມີນ</w:t>
            </w:r>
          </w:p>
        </w:tc>
      </w:tr>
      <w:tr w:rsidR="0024561D" w:rsidRPr="007C6193" w14:paraId="54718D23" w14:textId="7F961A39" w:rsidTr="0024561D">
        <w:tc>
          <w:tcPr>
            <w:tcW w:w="1696" w:type="dxa"/>
            <w:hideMark/>
          </w:tcPr>
          <w:p w14:paraId="3EB2B587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2.1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ບົດຄັດຫຍໍ້</w:t>
            </w:r>
          </w:p>
        </w:tc>
        <w:tc>
          <w:tcPr>
            <w:tcW w:w="4820" w:type="dxa"/>
            <w:hideMark/>
          </w:tcPr>
          <w:p w14:paraId="68EAE0F8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 xml:space="preserve">ສະຫຼຸບເນື້ອໃນສຳຄັນຄົບຖ້ວນຕາມໂຄງສ້າງ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5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ສ່ວນ: ຄວາມສຳຄັນ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ຈຸດປະສົງ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ວິທີການ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ຂໍ້ຄົ້ນພົບ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ຂໍ້ສະຫຼຸບ (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250-350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ຄຳ)</w:t>
            </w:r>
          </w:p>
        </w:tc>
        <w:tc>
          <w:tcPr>
            <w:tcW w:w="0" w:type="auto"/>
            <w:hideMark/>
          </w:tcPr>
          <w:p w14:paraId="15C57DA3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</w:t>
            </w:r>
          </w:p>
        </w:tc>
        <w:tc>
          <w:tcPr>
            <w:tcW w:w="896" w:type="dxa"/>
          </w:tcPr>
          <w:p w14:paraId="72430F21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610" w:type="dxa"/>
          </w:tcPr>
          <w:p w14:paraId="3C78EBE7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  <w:tr w:rsidR="0024561D" w:rsidRPr="007C6193" w14:paraId="16F2A254" w14:textId="05FEC5AD" w:rsidTr="0024561D">
        <w:tc>
          <w:tcPr>
            <w:tcW w:w="1696" w:type="dxa"/>
            <w:hideMark/>
          </w:tcPr>
          <w:p w14:paraId="23405707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2.2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ບົດນຳ</w:t>
            </w:r>
          </w:p>
        </w:tc>
        <w:tc>
          <w:tcPr>
            <w:tcW w:w="4820" w:type="dxa"/>
            <w:hideMark/>
          </w:tcPr>
          <w:p w14:paraId="76575CD0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ນຳສະເໜີຄວາມເປັນມາ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ຄວາມສຳຄັນຂອງບັນຫາ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ຂອບເຂດການວິໄຈຢ່າງຊັດເຈນ</w:t>
            </w:r>
          </w:p>
        </w:tc>
        <w:tc>
          <w:tcPr>
            <w:tcW w:w="0" w:type="auto"/>
            <w:hideMark/>
          </w:tcPr>
          <w:p w14:paraId="10909D63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</w:t>
            </w:r>
          </w:p>
        </w:tc>
        <w:tc>
          <w:tcPr>
            <w:tcW w:w="896" w:type="dxa"/>
          </w:tcPr>
          <w:p w14:paraId="0480F7A7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610" w:type="dxa"/>
          </w:tcPr>
          <w:p w14:paraId="19F23FA3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  <w:tr w:rsidR="0024561D" w:rsidRPr="007C6193" w14:paraId="111E8E0D" w14:textId="7D80161F" w:rsidTr="0024561D">
        <w:tc>
          <w:tcPr>
            <w:tcW w:w="1696" w:type="dxa"/>
            <w:hideMark/>
          </w:tcPr>
          <w:p w14:paraId="754A2F4D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2.3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ຈຸດປະສົງການວິໄຈ</w:t>
            </w:r>
          </w:p>
        </w:tc>
        <w:tc>
          <w:tcPr>
            <w:tcW w:w="4820" w:type="dxa"/>
            <w:hideMark/>
          </w:tcPr>
          <w:p w14:paraId="3A05A56B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ກຳນົດຈຸດປະສົງການວິໄຈຢ່າງຊັດເຈນ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ສາມາດວັດແທກໄດ້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ສອດຄ່ອງກັບຫົວຂໍ້</w:t>
            </w:r>
          </w:p>
        </w:tc>
        <w:tc>
          <w:tcPr>
            <w:tcW w:w="0" w:type="auto"/>
            <w:hideMark/>
          </w:tcPr>
          <w:p w14:paraId="05A7CADF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</w:t>
            </w:r>
          </w:p>
        </w:tc>
        <w:tc>
          <w:tcPr>
            <w:tcW w:w="896" w:type="dxa"/>
          </w:tcPr>
          <w:p w14:paraId="19508601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610" w:type="dxa"/>
          </w:tcPr>
          <w:p w14:paraId="35DD8F29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  <w:tr w:rsidR="0024561D" w:rsidRPr="007C6193" w14:paraId="15C5C58A" w14:textId="0FC9E0F4" w:rsidTr="0024561D">
        <w:tc>
          <w:tcPr>
            <w:tcW w:w="1696" w:type="dxa"/>
            <w:hideMark/>
          </w:tcPr>
          <w:p w14:paraId="5C3C55AC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2.4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ວິທີດຳເນີນການວິໄຈ</w:t>
            </w:r>
          </w:p>
        </w:tc>
        <w:tc>
          <w:tcPr>
            <w:tcW w:w="4820" w:type="dxa"/>
            <w:hideMark/>
          </w:tcPr>
          <w:p w14:paraId="11AF963B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ອະທິບາຍຂັ້ນຕອນການວິໄຈຢ່າງຊັດເຈນ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ເຄື່ອງມືການວິໄຈໄດ້ມາດຕະຖານ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ລະບຸປະຊາກອນ/ກຸ່ມຕົວຢ່າງເໝາະສົມ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ວິທີການເກັບຂໍ້ມູນເໝາະສົມ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ວິທີວິເຄາະຂໍ້ມູນຖືກຕ້ອງ</w:t>
            </w:r>
          </w:p>
        </w:tc>
        <w:tc>
          <w:tcPr>
            <w:tcW w:w="0" w:type="auto"/>
            <w:hideMark/>
          </w:tcPr>
          <w:p w14:paraId="18231ABF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10</w:t>
            </w:r>
          </w:p>
        </w:tc>
        <w:tc>
          <w:tcPr>
            <w:tcW w:w="896" w:type="dxa"/>
          </w:tcPr>
          <w:p w14:paraId="275150F5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610" w:type="dxa"/>
          </w:tcPr>
          <w:p w14:paraId="4EC7A7F0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  <w:tr w:rsidR="0024561D" w:rsidRPr="007C6193" w14:paraId="76C68472" w14:textId="5C827DF9" w:rsidTr="0024561D">
        <w:tc>
          <w:tcPr>
            <w:tcW w:w="1696" w:type="dxa"/>
            <w:hideMark/>
          </w:tcPr>
          <w:p w14:paraId="5F3802CB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2.5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ຜົນການວິໄຈ</w:t>
            </w:r>
          </w:p>
        </w:tc>
        <w:tc>
          <w:tcPr>
            <w:tcW w:w="4820" w:type="dxa"/>
            <w:hideMark/>
          </w:tcPr>
          <w:p w14:paraId="02D0006A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ນຳສະເໜີຜົນການຄົ້ນຄວ້າຢ່າງເປັນລະບົບ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ມີຫຼັກຖານປະກອບຊັດເຈນ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ນຳສະເໜີດ້ວຍຕາຕະລາງ/ແຜນວາດ/ຮູບພາບທີ່ເໝາະສົມ</w:t>
            </w:r>
          </w:p>
        </w:tc>
        <w:tc>
          <w:tcPr>
            <w:tcW w:w="0" w:type="auto"/>
            <w:hideMark/>
          </w:tcPr>
          <w:p w14:paraId="00AC8DBF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10</w:t>
            </w:r>
          </w:p>
        </w:tc>
        <w:tc>
          <w:tcPr>
            <w:tcW w:w="896" w:type="dxa"/>
          </w:tcPr>
          <w:p w14:paraId="6A0CA2F7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610" w:type="dxa"/>
          </w:tcPr>
          <w:p w14:paraId="1527A6DB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  <w:tr w:rsidR="0024561D" w:rsidRPr="007C6193" w14:paraId="0A727599" w14:textId="2D38DA87" w:rsidTr="0024561D">
        <w:tc>
          <w:tcPr>
            <w:tcW w:w="1696" w:type="dxa"/>
            <w:hideMark/>
          </w:tcPr>
          <w:p w14:paraId="38D3F2C2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lastRenderedPageBreak/>
              <w:t xml:space="preserve">2.6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ອະພິປາຍຜົນ</w:t>
            </w:r>
          </w:p>
        </w:tc>
        <w:tc>
          <w:tcPr>
            <w:tcW w:w="4820" w:type="dxa"/>
            <w:hideMark/>
          </w:tcPr>
          <w:p w14:paraId="3614D21F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ອະພິປາຍຜົນການວິໄຈຢ່າງມີເຫດຜົນ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ເຊື່ອມໂຍງກັບທິດສະດີ/ຜົນການວິໄຈທີ່ຜ່ານມາ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ຊີ້ໃຫ້ເຫັນຈຸດພິເສດຂອງການຄົ້ນພົບ</w:t>
            </w:r>
          </w:p>
        </w:tc>
        <w:tc>
          <w:tcPr>
            <w:tcW w:w="0" w:type="auto"/>
            <w:hideMark/>
          </w:tcPr>
          <w:p w14:paraId="57CDBA57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</w:t>
            </w:r>
          </w:p>
        </w:tc>
        <w:tc>
          <w:tcPr>
            <w:tcW w:w="896" w:type="dxa"/>
          </w:tcPr>
          <w:p w14:paraId="59C3E000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610" w:type="dxa"/>
          </w:tcPr>
          <w:p w14:paraId="79244501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</w:tbl>
    <w:p w14:paraId="641627D3" w14:textId="77777777" w:rsidR="007C6193" w:rsidRPr="007C6193" w:rsidRDefault="007C6193" w:rsidP="0085070E">
      <w:pPr>
        <w:spacing w:before="100" w:beforeAutospacing="1"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</w:pP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  <w:t xml:space="preserve">3. 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ການສະຫຼຸບແລະຂໍ້ສະເໜີແນະ (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  <w:t xml:space="preserve">15 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ຄະແນນ)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89"/>
        <w:gridCol w:w="4927"/>
        <w:gridCol w:w="896"/>
        <w:gridCol w:w="932"/>
        <w:gridCol w:w="1574"/>
      </w:tblGrid>
      <w:tr w:rsidR="0024561D" w:rsidRPr="007C6193" w14:paraId="6DDAED5B" w14:textId="52F4E8A7" w:rsidTr="0024561D">
        <w:tc>
          <w:tcPr>
            <w:tcW w:w="0" w:type="auto"/>
            <w:hideMark/>
          </w:tcPr>
          <w:p w14:paraId="4102C12A" w14:textId="77777777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ເກນການປະເມີນ</w:t>
            </w:r>
          </w:p>
        </w:tc>
        <w:tc>
          <w:tcPr>
            <w:tcW w:w="4927" w:type="dxa"/>
            <w:hideMark/>
          </w:tcPr>
          <w:p w14:paraId="21B9373C" w14:textId="77777777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ລາຍລະອຽດ</w:t>
            </w:r>
          </w:p>
        </w:tc>
        <w:tc>
          <w:tcPr>
            <w:tcW w:w="0" w:type="auto"/>
            <w:hideMark/>
          </w:tcPr>
          <w:p w14:paraId="5988BD81" w14:textId="77777777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ຄະແນນ</w:t>
            </w:r>
          </w:p>
        </w:tc>
        <w:tc>
          <w:tcPr>
            <w:tcW w:w="932" w:type="dxa"/>
          </w:tcPr>
          <w:p w14:paraId="1ECD14D4" w14:textId="5146A1C7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sz w:val="24"/>
                <w:szCs w:val="24"/>
                <w:cs/>
              </w:rPr>
              <w:t>ຄະແນນປະເມີນ</w:t>
            </w:r>
          </w:p>
        </w:tc>
        <w:tc>
          <w:tcPr>
            <w:tcW w:w="1574" w:type="dxa"/>
          </w:tcPr>
          <w:p w14:paraId="188E37A6" w14:textId="5C7A3D38" w:rsidR="0024561D" w:rsidRDefault="0024561D" w:rsidP="0085070E">
            <w:pPr>
              <w:ind w:left="-92"/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sz w:val="24"/>
                <w:szCs w:val="24"/>
                <w:cs/>
              </w:rPr>
              <w:t>ຄໍາເຫັນຜູ້ປະເມີນ</w:t>
            </w:r>
          </w:p>
        </w:tc>
      </w:tr>
      <w:tr w:rsidR="0024561D" w:rsidRPr="007C6193" w14:paraId="7721772E" w14:textId="22F991C8" w:rsidTr="0024561D">
        <w:tc>
          <w:tcPr>
            <w:tcW w:w="0" w:type="auto"/>
            <w:hideMark/>
          </w:tcPr>
          <w:p w14:paraId="02D0A0B1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3.1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ສະຫຼຸບຜົນການວິໄຈ</w:t>
            </w:r>
          </w:p>
        </w:tc>
        <w:tc>
          <w:tcPr>
            <w:tcW w:w="4927" w:type="dxa"/>
            <w:hideMark/>
          </w:tcPr>
          <w:p w14:paraId="18B157AE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ສະຫຼຸບຜົນການວິໄຈຢ່າງຈະແຈ້ງ ແລະ ກະທັດຮັດ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ຕອບຈຸດປະສົງການວິໄຈທີ່ຕັ້ງໄວ້ໄດ້ຄົບຖ້ວນ</w:t>
            </w:r>
          </w:p>
        </w:tc>
        <w:tc>
          <w:tcPr>
            <w:tcW w:w="0" w:type="auto"/>
            <w:hideMark/>
          </w:tcPr>
          <w:p w14:paraId="667D7C96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</w:t>
            </w:r>
          </w:p>
        </w:tc>
        <w:tc>
          <w:tcPr>
            <w:tcW w:w="932" w:type="dxa"/>
          </w:tcPr>
          <w:p w14:paraId="18BA4A1C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574" w:type="dxa"/>
          </w:tcPr>
          <w:p w14:paraId="5B5A5B27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  <w:tr w:rsidR="0024561D" w:rsidRPr="007C6193" w14:paraId="515D28AD" w14:textId="3467DB88" w:rsidTr="0024561D">
        <w:tc>
          <w:tcPr>
            <w:tcW w:w="0" w:type="auto"/>
            <w:hideMark/>
          </w:tcPr>
          <w:p w14:paraId="59E6271B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3.2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ຂໍ້ສະເໜີແນະ</w:t>
            </w:r>
          </w:p>
        </w:tc>
        <w:tc>
          <w:tcPr>
            <w:tcW w:w="4927" w:type="dxa"/>
            <w:hideMark/>
          </w:tcPr>
          <w:p w14:paraId="6D771956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ສະເໜີຂໍ້ແນະນຳທີ່ສອດຄ່ອງກັບຜົນການວິໄຈ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ສາມາດນຳໄປປະຕິບັດໄດ້ຈິງ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ເປັນປະໂຫຍດຕໍ່ວິຊາການ/ການປະຕິບັດ/ການວິໄຈຄັ້ງຕໍ່ໄປ</w:t>
            </w:r>
          </w:p>
        </w:tc>
        <w:tc>
          <w:tcPr>
            <w:tcW w:w="0" w:type="auto"/>
            <w:hideMark/>
          </w:tcPr>
          <w:p w14:paraId="0D13F2FA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</w:t>
            </w:r>
          </w:p>
        </w:tc>
        <w:tc>
          <w:tcPr>
            <w:tcW w:w="932" w:type="dxa"/>
          </w:tcPr>
          <w:p w14:paraId="1CB10B85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574" w:type="dxa"/>
          </w:tcPr>
          <w:p w14:paraId="0F5DCD9F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  <w:tr w:rsidR="0024561D" w:rsidRPr="007C6193" w14:paraId="5AE428FB" w14:textId="1CA5FEBE" w:rsidTr="0024561D">
        <w:tc>
          <w:tcPr>
            <w:tcW w:w="0" w:type="auto"/>
            <w:hideMark/>
          </w:tcPr>
          <w:p w14:paraId="7DEE561A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3.3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ກຽດຕິຄຸນ</w:t>
            </w:r>
          </w:p>
        </w:tc>
        <w:tc>
          <w:tcPr>
            <w:tcW w:w="4927" w:type="dxa"/>
            <w:hideMark/>
          </w:tcPr>
          <w:p w14:paraId="3B6A1ACF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ກ່າວຂອບໃຈຕໍ່ບຸກຄົນ/ໜ່ວຍງານທີ່ຊ່ວຍເຫຼືອ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ລະບຸແຫຼ່ງທຶນສະໜັບສະໜູນຢ່າງເໝາະສົມ (ຖ້າມີ)</w:t>
            </w:r>
          </w:p>
        </w:tc>
        <w:tc>
          <w:tcPr>
            <w:tcW w:w="0" w:type="auto"/>
            <w:hideMark/>
          </w:tcPr>
          <w:p w14:paraId="7093384F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</w:t>
            </w:r>
          </w:p>
        </w:tc>
        <w:tc>
          <w:tcPr>
            <w:tcW w:w="932" w:type="dxa"/>
          </w:tcPr>
          <w:p w14:paraId="41D81D37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574" w:type="dxa"/>
          </w:tcPr>
          <w:p w14:paraId="272A786C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</w:tbl>
    <w:p w14:paraId="7E050FCE" w14:textId="77777777" w:rsidR="007C6193" w:rsidRPr="007C6193" w:rsidRDefault="007C6193" w:rsidP="0085070E">
      <w:pPr>
        <w:spacing w:before="100" w:beforeAutospacing="1"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</w:pP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  <w:t xml:space="preserve">4. 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ການອ້າງອີງ (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  <w:t xml:space="preserve">15 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ຄະແນນ)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06"/>
        <w:gridCol w:w="4310"/>
        <w:gridCol w:w="896"/>
        <w:gridCol w:w="932"/>
        <w:gridCol w:w="1574"/>
      </w:tblGrid>
      <w:tr w:rsidR="0024561D" w:rsidRPr="007C6193" w14:paraId="220D3309" w14:textId="3126ACDB" w:rsidTr="0024561D">
        <w:tc>
          <w:tcPr>
            <w:tcW w:w="0" w:type="auto"/>
            <w:hideMark/>
          </w:tcPr>
          <w:p w14:paraId="233C3DE2" w14:textId="77777777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ເກນການປະເມີນ</w:t>
            </w:r>
          </w:p>
        </w:tc>
        <w:tc>
          <w:tcPr>
            <w:tcW w:w="4310" w:type="dxa"/>
            <w:hideMark/>
          </w:tcPr>
          <w:p w14:paraId="591EDE3E" w14:textId="77777777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ລາຍລະອຽດ</w:t>
            </w:r>
          </w:p>
        </w:tc>
        <w:tc>
          <w:tcPr>
            <w:tcW w:w="0" w:type="auto"/>
            <w:hideMark/>
          </w:tcPr>
          <w:p w14:paraId="1040D3E2" w14:textId="77777777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ຄະແນນ</w:t>
            </w:r>
          </w:p>
        </w:tc>
        <w:tc>
          <w:tcPr>
            <w:tcW w:w="932" w:type="dxa"/>
          </w:tcPr>
          <w:p w14:paraId="244BA374" w14:textId="5C4C80C2" w:rsidR="0024561D" w:rsidRPr="007C6193" w:rsidRDefault="0024561D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sz w:val="24"/>
                <w:szCs w:val="24"/>
                <w:cs/>
              </w:rPr>
              <w:t>ຄະແນນປະເມີນ</w:t>
            </w:r>
          </w:p>
        </w:tc>
        <w:tc>
          <w:tcPr>
            <w:tcW w:w="1574" w:type="dxa"/>
          </w:tcPr>
          <w:p w14:paraId="33C2200E" w14:textId="569E50B7" w:rsidR="0024561D" w:rsidRDefault="0024561D" w:rsidP="0085070E">
            <w:pPr>
              <w:ind w:left="-92" w:right="-109"/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sz w:val="24"/>
                <w:szCs w:val="24"/>
                <w:cs/>
              </w:rPr>
              <w:t>ຄໍາເຫັນຜູ້ປະເມີນ</w:t>
            </w:r>
          </w:p>
        </w:tc>
      </w:tr>
      <w:tr w:rsidR="0024561D" w:rsidRPr="007C6193" w14:paraId="10E7AA18" w14:textId="39549267" w:rsidTr="0024561D">
        <w:tc>
          <w:tcPr>
            <w:tcW w:w="0" w:type="auto"/>
            <w:hideMark/>
          </w:tcPr>
          <w:p w14:paraId="6F6BA101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4.1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ການອ້າງອີງໃນບົດ</w:t>
            </w:r>
          </w:p>
        </w:tc>
        <w:tc>
          <w:tcPr>
            <w:tcW w:w="4310" w:type="dxa"/>
            <w:hideMark/>
          </w:tcPr>
          <w:p w14:paraId="0F0CA12C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ອ້າງອີງແຫຼ່ງຂໍ້ມູນຢ່າງຖືກຕ້ອງ ແລະ ເໝາະສົມໃນເນື້ອຫາບົດ</w:t>
            </w:r>
          </w:p>
        </w:tc>
        <w:tc>
          <w:tcPr>
            <w:tcW w:w="0" w:type="auto"/>
            <w:hideMark/>
          </w:tcPr>
          <w:p w14:paraId="728FC78F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</w:t>
            </w:r>
          </w:p>
        </w:tc>
        <w:tc>
          <w:tcPr>
            <w:tcW w:w="932" w:type="dxa"/>
          </w:tcPr>
          <w:p w14:paraId="635113E2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574" w:type="dxa"/>
          </w:tcPr>
          <w:p w14:paraId="7C8140AC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  <w:tr w:rsidR="0024561D" w:rsidRPr="007C6193" w14:paraId="5BB0AFC6" w14:textId="059AFCBA" w:rsidTr="0024561D">
        <w:tc>
          <w:tcPr>
            <w:tcW w:w="0" w:type="auto"/>
            <w:hideMark/>
          </w:tcPr>
          <w:p w14:paraId="227518FC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4.2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ການອ້າງອີງທ້າຍບົດ</w:t>
            </w:r>
          </w:p>
        </w:tc>
        <w:tc>
          <w:tcPr>
            <w:tcW w:w="4310" w:type="dxa"/>
            <w:hideMark/>
          </w:tcPr>
          <w:p w14:paraId="014C5338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ລາຍການເອກະສານອ້າງອີງຄົບຖ້ວນ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ຖືກຕ້ອງຕາມຮູບແບບທີ່ກຳນົດ</w:t>
            </w:r>
          </w:p>
        </w:tc>
        <w:tc>
          <w:tcPr>
            <w:tcW w:w="0" w:type="auto"/>
            <w:hideMark/>
          </w:tcPr>
          <w:p w14:paraId="68212C63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</w:t>
            </w:r>
          </w:p>
        </w:tc>
        <w:tc>
          <w:tcPr>
            <w:tcW w:w="932" w:type="dxa"/>
          </w:tcPr>
          <w:p w14:paraId="6F89181F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574" w:type="dxa"/>
          </w:tcPr>
          <w:p w14:paraId="25DE10F6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  <w:tr w:rsidR="0024561D" w:rsidRPr="007C6193" w14:paraId="1958F976" w14:textId="533D7958" w:rsidTr="0024561D">
        <w:tc>
          <w:tcPr>
            <w:tcW w:w="0" w:type="auto"/>
            <w:hideMark/>
          </w:tcPr>
          <w:p w14:paraId="2454341F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4.3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ຄຸນນະພາບຂອງແຫຼ່ງຂໍ້ມູນ</w:t>
            </w:r>
          </w:p>
        </w:tc>
        <w:tc>
          <w:tcPr>
            <w:tcW w:w="4310" w:type="dxa"/>
            <w:hideMark/>
          </w:tcPr>
          <w:p w14:paraId="4D604009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ນຳໃຊ້ແຫຼ່ງຂໍ້ມູນທີ່ເຊື່ອຖືໄດ້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ທັນສະໄໝ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ມີນ້ຳໜັກທາງວິຊາການ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ເໝາະສົມກັບຫົວຂໍ້ການວິໄຈ</w:t>
            </w:r>
          </w:p>
        </w:tc>
        <w:tc>
          <w:tcPr>
            <w:tcW w:w="0" w:type="auto"/>
            <w:hideMark/>
          </w:tcPr>
          <w:p w14:paraId="00856AA5" w14:textId="77777777" w:rsidR="0024561D" w:rsidRPr="007C6193" w:rsidRDefault="0024561D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</w:t>
            </w:r>
          </w:p>
        </w:tc>
        <w:tc>
          <w:tcPr>
            <w:tcW w:w="932" w:type="dxa"/>
          </w:tcPr>
          <w:p w14:paraId="3F561C14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574" w:type="dxa"/>
          </w:tcPr>
          <w:p w14:paraId="786505D9" w14:textId="77777777" w:rsidR="0024561D" w:rsidRPr="007C6193" w:rsidRDefault="0024561D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</w:tbl>
    <w:p w14:paraId="0566DC38" w14:textId="0ACE0AEF" w:rsidR="007C6193" w:rsidRPr="007C6193" w:rsidRDefault="007C6193" w:rsidP="0085070E">
      <w:pPr>
        <w:spacing w:before="100" w:beforeAutospacing="1"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</w:pP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  <w:t xml:space="preserve">5. 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ຄຸນນະພາບທາງພາສາ (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  <w:t xml:space="preserve">10 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ຄະແນນ)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43"/>
        <w:gridCol w:w="3773"/>
        <w:gridCol w:w="896"/>
        <w:gridCol w:w="896"/>
        <w:gridCol w:w="1610"/>
      </w:tblGrid>
      <w:tr w:rsidR="00156414" w:rsidRPr="007C6193" w14:paraId="2A05DBB8" w14:textId="1E97C332" w:rsidTr="00156414">
        <w:tc>
          <w:tcPr>
            <w:tcW w:w="0" w:type="auto"/>
            <w:hideMark/>
          </w:tcPr>
          <w:p w14:paraId="561AFFBC" w14:textId="77777777" w:rsidR="00156414" w:rsidRPr="007C6193" w:rsidRDefault="00156414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ເກນການປະເມີນ</w:t>
            </w:r>
          </w:p>
        </w:tc>
        <w:tc>
          <w:tcPr>
            <w:tcW w:w="3773" w:type="dxa"/>
            <w:hideMark/>
          </w:tcPr>
          <w:p w14:paraId="64D1B802" w14:textId="77777777" w:rsidR="00156414" w:rsidRPr="007C6193" w:rsidRDefault="00156414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ລາຍລະອຽດ</w:t>
            </w:r>
          </w:p>
        </w:tc>
        <w:tc>
          <w:tcPr>
            <w:tcW w:w="896" w:type="dxa"/>
            <w:hideMark/>
          </w:tcPr>
          <w:p w14:paraId="5C8D0BAD" w14:textId="77777777" w:rsidR="00156414" w:rsidRPr="007C6193" w:rsidRDefault="00156414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ຄະແນນ</w:t>
            </w:r>
          </w:p>
        </w:tc>
        <w:tc>
          <w:tcPr>
            <w:tcW w:w="896" w:type="dxa"/>
          </w:tcPr>
          <w:p w14:paraId="6246EC11" w14:textId="0500D500" w:rsidR="00156414" w:rsidRPr="007C6193" w:rsidRDefault="00156414" w:rsidP="0085070E">
            <w:pPr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sz w:val="24"/>
                <w:szCs w:val="24"/>
                <w:cs/>
              </w:rPr>
              <w:t>ຄະແນນປະເມີນ</w:t>
            </w:r>
          </w:p>
        </w:tc>
        <w:tc>
          <w:tcPr>
            <w:tcW w:w="1610" w:type="dxa"/>
          </w:tcPr>
          <w:p w14:paraId="3F282AA8" w14:textId="62BEA6CA" w:rsidR="00156414" w:rsidRDefault="00156414" w:rsidP="0085070E">
            <w:pPr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sz w:val="24"/>
                <w:szCs w:val="24"/>
                <w:cs/>
              </w:rPr>
              <w:t>ຄໍາເຫັນຜູ້ປະເມີນ</w:t>
            </w:r>
          </w:p>
        </w:tc>
      </w:tr>
      <w:tr w:rsidR="00156414" w:rsidRPr="007C6193" w14:paraId="6C4BD9DE" w14:textId="02F9528A" w:rsidTr="00156414">
        <w:tc>
          <w:tcPr>
            <w:tcW w:w="0" w:type="auto"/>
            <w:hideMark/>
          </w:tcPr>
          <w:p w14:paraId="3DCADC97" w14:textId="77777777" w:rsidR="00156414" w:rsidRPr="007C6193" w:rsidRDefault="00156414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5.1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ການໃຊ້ພາສາ</w:t>
            </w:r>
          </w:p>
        </w:tc>
        <w:tc>
          <w:tcPr>
            <w:tcW w:w="3773" w:type="dxa"/>
            <w:hideMark/>
          </w:tcPr>
          <w:p w14:paraId="2A7D4FEB" w14:textId="77777777" w:rsidR="00156414" w:rsidRPr="007C6193" w:rsidRDefault="00156414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ໃຊ້ພາສາທາງການ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ຖືກຕ້ອງຕາມຫຼັກໄວຍາກອນ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ສື່ຄວາມໝາຍຊັດເຈນ</w:t>
            </w:r>
          </w:p>
        </w:tc>
        <w:tc>
          <w:tcPr>
            <w:tcW w:w="896" w:type="dxa"/>
            <w:hideMark/>
          </w:tcPr>
          <w:p w14:paraId="246FB3A7" w14:textId="77777777" w:rsidR="00156414" w:rsidRPr="007C6193" w:rsidRDefault="00156414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</w:t>
            </w:r>
          </w:p>
        </w:tc>
        <w:tc>
          <w:tcPr>
            <w:tcW w:w="896" w:type="dxa"/>
          </w:tcPr>
          <w:p w14:paraId="572711E9" w14:textId="77777777" w:rsidR="00156414" w:rsidRPr="007C6193" w:rsidRDefault="00156414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610" w:type="dxa"/>
          </w:tcPr>
          <w:p w14:paraId="31E03400" w14:textId="77777777" w:rsidR="00156414" w:rsidRPr="007C6193" w:rsidRDefault="00156414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  <w:tr w:rsidR="00156414" w:rsidRPr="007C6193" w14:paraId="3F5880AC" w14:textId="0137C2DE" w:rsidTr="00156414">
        <w:tc>
          <w:tcPr>
            <w:tcW w:w="0" w:type="auto"/>
            <w:hideMark/>
          </w:tcPr>
          <w:p w14:paraId="34F20F70" w14:textId="77777777" w:rsidR="00156414" w:rsidRPr="007C6193" w:rsidRDefault="00156414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  <w:t xml:space="preserve">5.2 </w:t>
            </w: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ການສະກົດຄຳ ແລະ ວັກຕອນ</w:t>
            </w:r>
          </w:p>
        </w:tc>
        <w:tc>
          <w:tcPr>
            <w:tcW w:w="3773" w:type="dxa"/>
            <w:hideMark/>
          </w:tcPr>
          <w:p w14:paraId="454703D8" w14:textId="77777777" w:rsidR="00156414" w:rsidRPr="007C6193" w:rsidRDefault="00156414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ສະກົດຄຳຖືກຕ້ອງ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ວັກຕອນເໝາະສົມ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ບໍ່ມີຄຳຜິດພາດ</w:t>
            </w:r>
          </w:p>
        </w:tc>
        <w:tc>
          <w:tcPr>
            <w:tcW w:w="896" w:type="dxa"/>
            <w:hideMark/>
          </w:tcPr>
          <w:p w14:paraId="506B4C3C" w14:textId="77777777" w:rsidR="00156414" w:rsidRPr="007C6193" w:rsidRDefault="00156414" w:rsidP="007C78E1">
            <w:pPr>
              <w:jc w:val="center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</w:t>
            </w:r>
          </w:p>
        </w:tc>
        <w:tc>
          <w:tcPr>
            <w:tcW w:w="896" w:type="dxa"/>
          </w:tcPr>
          <w:p w14:paraId="096015FA" w14:textId="77777777" w:rsidR="00156414" w:rsidRPr="007C6193" w:rsidRDefault="00156414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  <w:tc>
          <w:tcPr>
            <w:tcW w:w="1610" w:type="dxa"/>
          </w:tcPr>
          <w:p w14:paraId="533B611D" w14:textId="77777777" w:rsidR="00156414" w:rsidRPr="007C6193" w:rsidRDefault="00156414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</w:p>
        </w:tc>
      </w:tr>
    </w:tbl>
    <w:p w14:paraId="629B9948" w14:textId="2CFD5FCE" w:rsidR="0085070E" w:rsidRDefault="00156414" w:rsidP="007C6193">
      <w:pPr>
        <w:spacing w:before="100" w:beforeAutospacing="1" w:after="100" w:afterAutospacing="1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</w:rPr>
      </w:pPr>
      <w:r>
        <w:rPr>
          <w:rFonts w:ascii="Phetsarath OT+Time New Roman" w:eastAsia="Times New Roman" w:hAnsi="Phetsarath OT+Time New Roman" w:cs="Phetsarath OT+Time New Roman" w:hint="cs"/>
          <w:b/>
          <w:bCs/>
          <w:sz w:val="24"/>
          <w:szCs w:val="24"/>
          <w:cs/>
        </w:rPr>
        <w:t>ລວມຄະແນນທັງໝົດທີ່ໄດ້......................................</w:t>
      </w:r>
    </w:p>
    <w:p w14:paraId="414D2F62" w14:textId="75C6B1B0" w:rsidR="007C6193" w:rsidRPr="007C6193" w:rsidRDefault="007C6193" w:rsidP="0085070E">
      <w:pPr>
        <w:spacing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</w:pP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 xml:space="preserve">ຄະແນນລວມ: 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  <w:t xml:space="preserve">100 </w:t>
      </w: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ຄະແນນ</w:t>
      </w:r>
    </w:p>
    <w:p w14:paraId="491FA7D4" w14:textId="77777777" w:rsidR="007C6193" w:rsidRPr="007C6193" w:rsidRDefault="007C6193" w:rsidP="0085070E">
      <w:pPr>
        <w:spacing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</w:pP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ເກນການຕັດສິນຄຸນນະພາບ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1152"/>
        <w:gridCol w:w="6756"/>
      </w:tblGrid>
      <w:tr w:rsidR="007C6193" w:rsidRPr="007C6193" w14:paraId="59345E0A" w14:textId="77777777" w:rsidTr="0085070E">
        <w:tc>
          <w:tcPr>
            <w:tcW w:w="0" w:type="auto"/>
            <w:hideMark/>
          </w:tcPr>
          <w:p w14:paraId="5E765910" w14:textId="77777777" w:rsidR="007C6193" w:rsidRPr="007C6193" w:rsidRDefault="007C6193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ລະດັບຄະແນນ</w:t>
            </w:r>
          </w:p>
        </w:tc>
        <w:tc>
          <w:tcPr>
            <w:tcW w:w="0" w:type="auto"/>
            <w:hideMark/>
          </w:tcPr>
          <w:p w14:paraId="7D43ADF9" w14:textId="77777777" w:rsidR="007C6193" w:rsidRPr="007C6193" w:rsidRDefault="007C6193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ຄຸນນະພາບ</w:t>
            </w:r>
          </w:p>
        </w:tc>
        <w:tc>
          <w:tcPr>
            <w:tcW w:w="6756" w:type="dxa"/>
            <w:hideMark/>
          </w:tcPr>
          <w:p w14:paraId="287630A1" w14:textId="77777777" w:rsidR="007C6193" w:rsidRPr="007C6193" w:rsidRDefault="007C6193" w:rsidP="0085070E">
            <w:pPr>
              <w:jc w:val="center"/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b/>
                <w:bCs/>
                <w:sz w:val="24"/>
                <w:szCs w:val="24"/>
                <w:cs/>
              </w:rPr>
              <w:t>ຄວາມໝາຍ</w:t>
            </w:r>
          </w:p>
        </w:tc>
      </w:tr>
      <w:tr w:rsidR="007C6193" w:rsidRPr="007C6193" w14:paraId="205CF0C3" w14:textId="77777777" w:rsidTr="0085070E">
        <w:tc>
          <w:tcPr>
            <w:tcW w:w="0" w:type="auto"/>
            <w:hideMark/>
          </w:tcPr>
          <w:p w14:paraId="49087F66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90-100</w:t>
            </w:r>
          </w:p>
        </w:tc>
        <w:tc>
          <w:tcPr>
            <w:tcW w:w="0" w:type="auto"/>
            <w:hideMark/>
          </w:tcPr>
          <w:p w14:paraId="660C36C2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ດີຫຼາຍ (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A)</w:t>
            </w:r>
          </w:p>
        </w:tc>
        <w:tc>
          <w:tcPr>
            <w:tcW w:w="6756" w:type="dxa"/>
            <w:hideMark/>
          </w:tcPr>
          <w:p w14:paraId="7D9D8DFC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ບົດຄວາມມີຄຸນນະພາບສູງ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ພ້ອມຕີພິມເຜີຍແຜ່</w:t>
            </w:r>
          </w:p>
        </w:tc>
      </w:tr>
      <w:tr w:rsidR="007C6193" w:rsidRPr="007C6193" w14:paraId="4CB59C9C" w14:textId="77777777" w:rsidTr="0085070E">
        <w:tc>
          <w:tcPr>
            <w:tcW w:w="0" w:type="auto"/>
            <w:hideMark/>
          </w:tcPr>
          <w:p w14:paraId="288D3831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80-89</w:t>
            </w:r>
          </w:p>
        </w:tc>
        <w:tc>
          <w:tcPr>
            <w:tcW w:w="0" w:type="auto"/>
            <w:hideMark/>
          </w:tcPr>
          <w:p w14:paraId="4CB170FD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ດີ (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B+)</w:t>
            </w:r>
          </w:p>
        </w:tc>
        <w:tc>
          <w:tcPr>
            <w:tcW w:w="6756" w:type="dxa"/>
            <w:hideMark/>
          </w:tcPr>
          <w:p w14:paraId="4E4874CC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ບົດຄວາມມີຄຸນນະພາບດີ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ຕ້ອງປັບປຸງເລັກນ້ອຍກ່ອນຕີພິມ</w:t>
            </w:r>
          </w:p>
        </w:tc>
      </w:tr>
      <w:tr w:rsidR="007C6193" w:rsidRPr="007C6193" w14:paraId="6D8D862F" w14:textId="77777777" w:rsidTr="0085070E">
        <w:tc>
          <w:tcPr>
            <w:tcW w:w="0" w:type="auto"/>
            <w:hideMark/>
          </w:tcPr>
          <w:p w14:paraId="6E45F917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70-79</w:t>
            </w:r>
          </w:p>
        </w:tc>
        <w:tc>
          <w:tcPr>
            <w:tcW w:w="0" w:type="auto"/>
            <w:hideMark/>
          </w:tcPr>
          <w:p w14:paraId="0D71E131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ດີພໍໃຊ້ (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B)</w:t>
            </w:r>
          </w:p>
        </w:tc>
        <w:tc>
          <w:tcPr>
            <w:tcW w:w="6756" w:type="dxa"/>
            <w:hideMark/>
          </w:tcPr>
          <w:p w14:paraId="64D8D5C3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ບົດຄວາມໄດ້ມາດຕະຖານ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ຕ້ອງປັບປຸງບາງສ່ວນກ່ອນຕີພິມ</w:t>
            </w:r>
          </w:p>
        </w:tc>
      </w:tr>
      <w:tr w:rsidR="007C6193" w:rsidRPr="007C6193" w14:paraId="6A90F7C8" w14:textId="77777777" w:rsidTr="0085070E">
        <w:tc>
          <w:tcPr>
            <w:tcW w:w="0" w:type="auto"/>
            <w:hideMark/>
          </w:tcPr>
          <w:p w14:paraId="6961ABF0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60-69</w:t>
            </w:r>
          </w:p>
        </w:tc>
        <w:tc>
          <w:tcPr>
            <w:tcW w:w="0" w:type="auto"/>
            <w:hideMark/>
          </w:tcPr>
          <w:p w14:paraId="630E018F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ພໍໃຊ້ (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C+)</w:t>
            </w:r>
          </w:p>
        </w:tc>
        <w:tc>
          <w:tcPr>
            <w:tcW w:w="6756" w:type="dxa"/>
            <w:hideMark/>
          </w:tcPr>
          <w:p w14:paraId="2B5EAFF4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ບົດຄວາມຍັງຕ້ອງໄດ້ປັບປຸງຫຼາຍກ່ອນຕີພິມ</w:t>
            </w:r>
          </w:p>
        </w:tc>
      </w:tr>
      <w:tr w:rsidR="007C6193" w:rsidRPr="007C6193" w14:paraId="73CFCD12" w14:textId="77777777" w:rsidTr="0085070E">
        <w:tc>
          <w:tcPr>
            <w:tcW w:w="0" w:type="auto"/>
            <w:hideMark/>
          </w:tcPr>
          <w:p w14:paraId="567EB32F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50-59</w:t>
            </w:r>
          </w:p>
        </w:tc>
        <w:tc>
          <w:tcPr>
            <w:tcW w:w="0" w:type="auto"/>
            <w:hideMark/>
          </w:tcPr>
          <w:p w14:paraId="55ACF1C2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ຜ່ານ (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C)</w:t>
            </w:r>
          </w:p>
        </w:tc>
        <w:tc>
          <w:tcPr>
            <w:tcW w:w="6756" w:type="dxa"/>
            <w:hideMark/>
          </w:tcPr>
          <w:p w14:paraId="66C37797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ບົດຄວາມຕ້ອງໄດ້ປັບປຸງໃໝ່ເກືອບທັງໝົດ</w:t>
            </w:r>
          </w:p>
        </w:tc>
      </w:tr>
      <w:tr w:rsidR="007C6193" w:rsidRPr="007C6193" w14:paraId="6ED591EC" w14:textId="77777777" w:rsidTr="0085070E">
        <w:tc>
          <w:tcPr>
            <w:tcW w:w="0" w:type="auto"/>
            <w:hideMark/>
          </w:tcPr>
          <w:p w14:paraId="05FB16FD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&lt;50</w:t>
            </w:r>
          </w:p>
        </w:tc>
        <w:tc>
          <w:tcPr>
            <w:tcW w:w="0" w:type="auto"/>
            <w:hideMark/>
          </w:tcPr>
          <w:p w14:paraId="0CADADAC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ບໍ່ຜ່ານ (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F)</w:t>
            </w:r>
          </w:p>
        </w:tc>
        <w:tc>
          <w:tcPr>
            <w:tcW w:w="6756" w:type="dxa"/>
            <w:hideMark/>
          </w:tcPr>
          <w:p w14:paraId="7DEC5714" w14:textId="77777777" w:rsidR="007C6193" w:rsidRPr="007C6193" w:rsidRDefault="007C6193" w:rsidP="007C6193">
            <w:pPr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ບົດຄວາມບໍ່ໄດ້ມາດຕະຖານ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7C6193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ຕ້ອງຂຽນໃໝ່</w:t>
            </w:r>
          </w:p>
        </w:tc>
      </w:tr>
    </w:tbl>
    <w:p w14:paraId="124C0E16" w14:textId="77777777" w:rsidR="007C6193" w:rsidRPr="007C6193" w:rsidRDefault="007C6193" w:rsidP="007C6193">
      <w:pPr>
        <w:spacing w:before="100" w:beforeAutospacing="1" w:after="100" w:afterAutospacing="1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lang w:bidi="th-TH"/>
        </w:rPr>
      </w:pPr>
      <w:r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ຂໍ້ສັງເກດ ແລະ ຄຳແນະນຳເພີ່ມເຕີມ:</w:t>
      </w:r>
    </w:p>
    <w:p w14:paraId="0AC52582" w14:textId="6BB640C6" w:rsidR="007C6193" w:rsidRPr="007C6193" w:rsidRDefault="007C6193" w:rsidP="007C6193">
      <w:pPr>
        <w:spacing w:before="100" w:beforeAutospacing="1" w:after="100" w:afterAutospacing="1" w:line="240" w:lineRule="auto"/>
        <w:rPr>
          <w:rFonts w:ascii="Phetsarath OT+Time New Roman" w:eastAsia="Times New Roman" w:hAnsi="Phetsarath OT+Time New Roman" w:cs="Phetsarath OT+Time New Roman"/>
          <w:sz w:val="24"/>
          <w:szCs w:val="24"/>
        </w:rPr>
      </w:pPr>
      <w:r w:rsidRPr="007C6193">
        <w:rPr>
          <w:rFonts w:ascii="Phetsarath OT+Time New Roman" w:eastAsia="Times New Roman" w:hAnsi="Phetsarath OT+Time New Roman" w:cs="Phetsarath OT+Time New Roman"/>
          <w:sz w:val="24"/>
          <w:szCs w:val="24"/>
          <w:lang w:bidi="th-TH"/>
        </w:rPr>
        <w:t>............................................................................................</w:t>
      </w:r>
      <w:r w:rsidR="009D445F">
        <w:rPr>
          <w:rFonts w:ascii="Phetsarath OT+Time New Roman" w:eastAsia="Times New Roman" w:hAnsi="Phetsarath OT+Time New Roman" w:cs="Phetsarath OT+Time New Roman" w:hint="cs"/>
          <w:sz w:val="24"/>
          <w:szCs w:val="24"/>
          <w:cs/>
        </w:rPr>
        <w:t>................................................................</w:t>
      </w:r>
    </w:p>
    <w:p w14:paraId="483C9297" w14:textId="5676404C" w:rsidR="007C6193" w:rsidRPr="007C6193" w:rsidRDefault="007C6193" w:rsidP="007C6193">
      <w:pPr>
        <w:spacing w:before="100" w:beforeAutospacing="1" w:after="100" w:afterAutospacing="1" w:line="240" w:lineRule="auto"/>
        <w:rPr>
          <w:rFonts w:ascii="Phetsarath OT+Time New Roman" w:eastAsia="Times New Roman" w:hAnsi="Phetsarath OT+Time New Roman" w:cs="Phetsarath OT+Time New Roman"/>
          <w:sz w:val="24"/>
          <w:szCs w:val="24"/>
        </w:rPr>
      </w:pPr>
      <w:r w:rsidRPr="007C6193">
        <w:rPr>
          <w:rFonts w:ascii="Phetsarath OT+Time New Roman" w:eastAsia="Times New Roman" w:hAnsi="Phetsarath OT+Time New Roman" w:cs="Phetsarath OT+Time New Roman"/>
          <w:sz w:val="24"/>
          <w:szCs w:val="24"/>
          <w:lang w:bidi="th-TH"/>
        </w:rPr>
        <w:t>............................................................................................</w:t>
      </w:r>
      <w:r w:rsidR="009D445F">
        <w:rPr>
          <w:rFonts w:ascii="Phetsarath OT+Time New Roman" w:eastAsia="Times New Roman" w:hAnsi="Phetsarath OT+Time New Roman" w:cs="Phetsarath OT+Time New Roman" w:hint="cs"/>
          <w:sz w:val="24"/>
          <w:szCs w:val="24"/>
          <w:cs/>
        </w:rPr>
        <w:t>................................................................</w:t>
      </w:r>
    </w:p>
    <w:p w14:paraId="56D084B2" w14:textId="7FE29458" w:rsidR="007C6193" w:rsidRDefault="007C6193" w:rsidP="007C6193">
      <w:pPr>
        <w:spacing w:before="100" w:beforeAutospacing="1" w:after="100" w:afterAutospacing="1" w:line="240" w:lineRule="auto"/>
        <w:rPr>
          <w:rFonts w:ascii="Phetsarath OT+Time New Roman" w:eastAsia="Times New Roman" w:hAnsi="Phetsarath OT+Time New Roman" w:cs="Phetsarath OT+Time New Roman"/>
          <w:sz w:val="24"/>
          <w:szCs w:val="24"/>
        </w:rPr>
      </w:pPr>
      <w:r w:rsidRPr="007C6193">
        <w:rPr>
          <w:rFonts w:ascii="Phetsarath OT+Time New Roman" w:eastAsia="Times New Roman" w:hAnsi="Phetsarath OT+Time New Roman" w:cs="Phetsarath OT+Time New Roman"/>
          <w:sz w:val="24"/>
          <w:szCs w:val="24"/>
          <w:lang w:bidi="th-TH"/>
        </w:rPr>
        <w:t>............................................................................................</w:t>
      </w:r>
      <w:r w:rsidR="009D445F">
        <w:rPr>
          <w:rFonts w:ascii="Phetsarath OT+Time New Roman" w:eastAsia="Times New Roman" w:hAnsi="Phetsarath OT+Time New Roman" w:cs="Phetsarath OT+Time New Roman" w:hint="cs"/>
          <w:sz w:val="24"/>
          <w:szCs w:val="24"/>
          <w:cs/>
        </w:rPr>
        <w:t>................................................................</w:t>
      </w:r>
    </w:p>
    <w:p w14:paraId="304E5117" w14:textId="77777777" w:rsidR="009D445F" w:rsidRPr="007C6193" w:rsidRDefault="009D445F" w:rsidP="009D445F">
      <w:pPr>
        <w:spacing w:before="100" w:beforeAutospacing="1" w:after="100" w:afterAutospacing="1" w:line="240" w:lineRule="auto"/>
        <w:rPr>
          <w:rFonts w:ascii="Phetsarath OT+Time New Roman" w:eastAsia="Times New Roman" w:hAnsi="Phetsarath OT+Time New Roman" w:cs="Phetsarath OT+Time New Roman"/>
          <w:sz w:val="24"/>
          <w:szCs w:val="24"/>
        </w:rPr>
      </w:pPr>
      <w:r w:rsidRPr="007C6193">
        <w:rPr>
          <w:rFonts w:ascii="Phetsarath OT+Time New Roman" w:eastAsia="Times New Roman" w:hAnsi="Phetsarath OT+Time New Roman" w:cs="Phetsarath OT+Time New Roman"/>
          <w:sz w:val="24"/>
          <w:szCs w:val="24"/>
          <w:lang w:bidi="th-TH"/>
        </w:rPr>
        <w:t>............................................................................................</w:t>
      </w:r>
      <w:r>
        <w:rPr>
          <w:rFonts w:ascii="Phetsarath OT+Time New Roman" w:eastAsia="Times New Roman" w:hAnsi="Phetsarath OT+Time New Roman" w:cs="Phetsarath OT+Time New Roman" w:hint="cs"/>
          <w:sz w:val="24"/>
          <w:szCs w:val="24"/>
          <w:cs/>
        </w:rPr>
        <w:t>................................................................</w:t>
      </w:r>
    </w:p>
    <w:p w14:paraId="4789AF4E" w14:textId="77777777" w:rsidR="009D445F" w:rsidRDefault="009D445F" w:rsidP="009D445F">
      <w:pPr>
        <w:spacing w:before="100" w:beforeAutospacing="1" w:after="100" w:afterAutospacing="1" w:line="240" w:lineRule="auto"/>
        <w:rPr>
          <w:rFonts w:ascii="Phetsarath OT+Time New Roman" w:eastAsia="Times New Roman" w:hAnsi="Phetsarath OT+Time New Roman" w:cs="Phetsarath OT+Time New Roman"/>
          <w:sz w:val="24"/>
          <w:szCs w:val="24"/>
        </w:rPr>
      </w:pPr>
      <w:r w:rsidRPr="007C6193">
        <w:rPr>
          <w:rFonts w:ascii="Phetsarath OT+Time New Roman" w:eastAsia="Times New Roman" w:hAnsi="Phetsarath OT+Time New Roman" w:cs="Phetsarath OT+Time New Roman"/>
          <w:sz w:val="24"/>
          <w:szCs w:val="24"/>
          <w:lang w:bidi="th-TH"/>
        </w:rPr>
        <w:t>............................................................................................</w:t>
      </w:r>
      <w:r>
        <w:rPr>
          <w:rFonts w:ascii="Phetsarath OT+Time New Roman" w:eastAsia="Times New Roman" w:hAnsi="Phetsarath OT+Time New Roman" w:cs="Phetsarath OT+Time New Roman" w:hint="cs"/>
          <w:sz w:val="24"/>
          <w:szCs w:val="24"/>
          <w:cs/>
        </w:rPr>
        <w:t>................................................................</w:t>
      </w:r>
    </w:p>
    <w:p w14:paraId="3261EDBA" w14:textId="77777777" w:rsidR="009D445F" w:rsidRPr="007C6193" w:rsidRDefault="009D445F" w:rsidP="007C6193">
      <w:pPr>
        <w:spacing w:before="100" w:beforeAutospacing="1" w:after="100" w:afterAutospacing="1" w:line="240" w:lineRule="auto"/>
        <w:rPr>
          <w:rFonts w:ascii="Phetsarath OT+Time New Roman" w:eastAsia="Times New Roman" w:hAnsi="Phetsarath OT+Time New Roman" w:cs="Phetsarath OT+Time New Roman"/>
          <w:sz w:val="24"/>
          <w:szCs w:val="24"/>
        </w:rPr>
      </w:pPr>
    </w:p>
    <w:p w14:paraId="187F7257" w14:textId="661C3EA4" w:rsidR="007C6193" w:rsidRPr="007C6193" w:rsidRDefault="0085070E" w:rsidP="009D445F">
      <w:pPr>
        <w:spacing w:before="100" w:beforeAutospacing="1" w:after="100" w:afterAutospacing="1" w:line="240" w:lineRule="auto"/>
        <w:jc w:val="right"/>
        <w:rPr>
          <w:rFonts w:ascii="Phetsarath OT+Time New Roman" w:eastAsia="Times New Roman" w:hAnsi="Phetsarath OT+Time New Roman" w:cs="Phetsarath OT+Time New Roman"/>
          <w:sz w:val="24"/>
          <w:szCs w:val="24"/>
          <w:lang w:bidi="th-TH"/>
        </w:rPr>
      </w:pPr>
      <w:r>
        <w:rPr>
          <w:rFonts w:ascii="Phetsarath OT+Time New Roman" w:eastAsia="Times New Roman" w:hAnsi="Phetsarath OT+Time New Roman" w:cs="Phetsarath OT+Time New Roman" w:hint="cs"/>
          <w:b/>
          <w:bCs/>
          <w:sz w:val="24"/>
          <w:szCs w:val="24"/>
          <w:cs/>
        </w:rPr>
        <w:t>ວັນທີປະເມີນ</w:t>
      </w:r>
      <w:r w:rsidR="007C6193"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:</w:t>
      </w:r>
      <w:r w:rsidR="007C6193" w:rsidRPr="007C6193">
        <w:rPr>
          <w:rFonts w:ascii="Phetsarath OT+Time New Roman" w:eastAsia="Times New Roman" w:hAnsi="Phetsarath OT+Time New Roman" w:cs="Phetsarath OT+Time New Roman"/>
          <w:sz w:val="24"/>
          <w:szCs w:val="24"/>
          <w:lang w:bidi="th-TH"/>
        </w:rPr>
        <w:t xml:space="preserve"> ...........................................</w:t>
      </w:r>
    </w:p>
    <w:p w14:paraId="6C5226A1" w14:textId="7EFD8EAF" w:rsidR="007C6193" w:rsidRPr="007C6193" w:rsidRDefault="0085070E" w:rsidP="009D445F">
      <w:pPr>
        <w:spacing w:before="100" w:beforeAutospacing="1" w:after="100" w:afterAutospacing="1" w:line="240" w:lineRule="auto"/>
        <w:jc w:val="right"/>
        <w:rPr>
          <w:rFonts w:ascii="Phetsarath OT+Time New Roman" w:eastAsia="Times New Roman" w:hAnsi="Phetsarath OT+Time New Roman" w:cs="Phetsarath OT+Time New Roman"/>
          <w:sz w:val="24"/>
          <w:szCs w:val="24"/>
          <w:lang w:bidi="th-TH"/>
        </w:rPr>
      </w:pPr>
      <w:r>
        <w:rPr>
          <w:rFonts w:ascii="Phetsarath OT+Time New Roman" w:eastAsia="Times New Roman" w:hAnsi="Phetsarath OT+Time New Roman" w:cs="Phetsarath OT+Time New Roman" w:hint="cs"/>
          <w:b/>
          <w:bCs/>
          <w:sz w:val="24"/>
          <w:szCs w:val="24"/>
          <w:cs/>
        </w:rPr>
        <w:t>ຜູ້ປະເມີນ</w:t>
      </w:r>
      <w:r w:rsidR="007C6193" w:rsidRPr="007C6193">
        <w:rPr>
          <w:rFonts w:ascii="Phetsarath OT+Time New Roman" w:eastAsia="Times New Roman" w:hAnsi="Phetsarath OT+Time New Roman" w:cs="Phetsarath OT+Time New Roman"/>
          <w:b/>
          <w:bCs/>
          <w:sz w:val="24"/>
          <w:szCs w:val="24"/>
          <w:cs/>
        </w:rPr>
        <w:t>:</w:t>
      </w:r>
      <w:r w:rsidR="007C6193" w:rsidRPr="007C6193">
        <w:rPr>
          <w:rFonts w:ascii="Phetsarath OT+Time New Roman" w:eastAsia="Times New Roman" w:hAnsi="Phetsarath OT+Time New Roman" w:cs="Phetsarath OT+Time New Roman"/>
          <w:sz w:val="24"/>
          <w:szCs w:val="24"/>
          <w:lang w:bidi="th-TH"/>
        </w:rPr>
        <w:t xml:space="preserve"> ......................................</w:t>
      </w:r>
    </w:p>
    <w:p w14:paraId="26A0E314" w14:textId="77777777" w:rsidR="00FA137E" w:rsidRPr="007C6193" w:rsidRDefault="00FA137E">
      <w:pPr>
        <w:rPr>
          <w:rFonts w:ascii="Phetsarath OT+Time New Roman" w:hAnsi="Phetsarath OT+Time New Roman" w:cs="Phetsarath OT+Time New Roman"/>
          <w:sz w:val="24"/>
          <w:szCs w:val="24"/>
        </w:rPr>
      </w:pPr>
    </w:p>
    <w:sectPr w:rsidR="00FA137E" w:rsidRPr="007C6193" w:rsidSect="0024561D">
      <w:pgSz w:w="12240" w:h="15840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Cambria"/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+Time New Roman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93"/>
    <w:rsid w:val="00156414"/>
    <w:rsid w:val="0024561D"/>
    <w:rsid w:val="007541DE"/>
    <w:rsid w:val="007C6193"/>
    <w:rsid w:val="007C78E1"/>
    <w:rsid w:val="0085070E"/>
    <w:rsid w:val="009D445F"/>
    <w:rsid w:val="00CD4DD0"/>
    <w:rsid w:val="00D9111C"/>
    <w:rsid w:val="00FA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3CE8F"/>
  <w15:chartTrackingRefBased/>
  <w15:docId w15:val="{E5A778E3-C182-48B1-92ED-A786A2C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ເກນປະເມີນບົດຄວາມວິໄຈ</vt:lpstr>
      <vt:lpstr>    1. ໂຄງສ້າງແລະຮູບແບບ (20 ຄະແນນ)</vt:lpstr>
      <vt:lpstr>    2. ເນື້ອຫາວິໄຈ (40 ຄະແນນ)</vt:lpstr>
      <vt:lpstr>    3. ການສະຫຼຸບແລະຂໍ້ສະເໜີແນະ (15 ຄະແນນ)</vt:lpstr>
      <vt:lpstr>    4. ການອ້າງອີງ (15 ຄະແນນ)</vt:lpstr>
      <vt:lpstr>    5. ຄຸນນະພາບທາງພາສາ (10 ຄະແນນ)</vt:lpstr>
      <vt:lpstr>    ລວມຄະແນນທັງໝົດທີ່ໄດ້......................................</vt:lpstr>
      <vt:lpstr>    ຄະແນນລວມ: 100 ຄະແນນ</vt:lpstr>
      <vt:lpstr>    ເກນການຕັດສິນຄຸນນະພາບ</vt:lpstr>
      <vt:lpstr>    ຂໍ້ສັງເກດ ແລະ ຄຳແນະນຳເພີ່ມເຕີມ:</vt:lpstr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2025-05-05T03:07:00Z</dcterms:created>
  <dcterms:modified xsi:type="dcterms:W3CDTF">2025-06-17T03:39:00Z</dcterms:modified>
</cp:coreProperties>
</file>